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35AA" w:rsidRPr="00A02D25" w:rsidRDefault="00A335AA" w:rsidP="00A335AA">
      <w:pPr>
        <w:pStyle w:val="Normal1"/>
        <w:widowControl w:val="0"/>
        <w:jc w:val="center"/>
        <w:outlineLvl w:val="0"/>
        <w:rPr>
          <w:b/>
          <w:bCs/>
          <w:color w:val="262626" w:themeColor="text1" w:themeTint="D9"/>
          <w:sz w:val="36"/>
          <w:szCs w:val="36"/>
          <w:lang w:val="en-GB"/>
        </w:rPr>
      </w:pPr>
      <w:r w:rsidRPr="00A02D25">
        <w:rPr>
          <w:b/>
          <w:bCs/>
          <w:color w:val="262626" w:themeColor="text1" w:themeTint="D9"/>
          <w:sz w:val="36"/>
          <w:szCs w:val="36"/>
          <w:lang w:val="en-GB"/>
        </w:rPr>
        <w:t>Thoughts Become Art, Oxford</w:t>
      </w:r>
    </w:p>
    <w:p w:rsidR="00A335AA" w:rsidRPr="00A02D25" w:rsidRDefault="00A335AA" w:rsidP="00A335AA">
      <w:pPr>
        <w:pStyle w:val="Normal1"/>
        <w:widowControl w:val="0"/>
        <w:jc w:val="center"/>
        <w:rPr>
          <w:color w:val="262626" w:themeColor="text1" w:themeTint="D9"/>
          <w:lang w:val="en-GB"/>
        </w:rPr>
      </w:pPr>
      <w:r w:rsidRPr="00A02D25">
        <w:rPr>
          <w:b/>
          <w:bCs/>
          <w:color w:val="262626" w:themeColor="text1" w:themeTint="D9"/>
          <w:sz w:val="36"/>
          <w:szCs w:val="36"/>
          <w:lang w:val="en-GB"/>
        </w:rPr>
        <w:t>Application Form</w:t>
      </w:r>
    </w:p>
    <w:p w:rsidR="00A335AA" w:rsidRPr="00A02D25" w:rsidRDefault="00A335AA" w:rsidP="00A335AA">
      <w:pPr>
        <w:pStyle w:val="Normal1"/>
        <w:widowControl w:val="0"/>
        <w:jc w:val="center"/>
        <w:rPr>
          <w:color w:val="262626" w:themeColor="text1" w:themeTint="D9"/>
          <w:lang w:val="en-GB"/>
        </w:rPr>
      </w:pPr>
    </w:p>
    <w:p w:rsidR="00A335AA" w:rsidRPr="00A02D25" w:rsidRDefault="00A335AA" w:rsidP="00A335AA">
      <w:pPr>
        <w:pStyle w:val="Normal1"/>
        <w:widowControl w:val="0"/>
        <w:spacing w:before="2" w:after="2"/>
        <w:rPr>
          <w:color w:val="262626" w:themeColor="text1" w:themeTint="D9"/>
          <w:lang w:val="en-GB"/>
        </w:rPr>
      </w:pPr>
      <w:r w:rsidRPr="00A02D25">
        <w:rPr>
          <w:color w:val="262626" w:themeColor="text1" w:themeTint="D9"/>
          <w:lang w:val="en-GB"/>
        </w:rPr>
        <w:t>Please refer to the exhibition specifications before submitting your proposal. Work selected for display will be chosen for its creative exploration of the chosen topic, and how the piece complements the overall exhibition collection. Please remember that all disciplines will be considered – from art to mathematics, and from sciences to business – submissions can be the creative outcome from any discipline.</w:t>
      </w:r>
    </w:p>
    <w:p w:rsidR="00A335AA" w:rsidRPr="00A02D25" w:rsidRDefault="00A335AA" w:rsidP="00A335AA">
      <w:pPr>
        <w:pStyle w:val="Normal1"/>
        <w:widowControl w:val="0"/>
        <w:rPr>
          <w:color w:val="262626" w:themeColor="text1" w:themeTint="D9"/>
          <w:lang w:val="en-GB"/>
        </w:rPr>
      </w:pPr>
    </w:p>
    <w:tbl>
      <w:tblPr>
        <w:tblStyle w:val="TableNormal1"/>
        <w:tblW w:w="97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90"/>
        <w:gridCol w:w="6949"/>
      </w:tblGrid>
      <w:tr w:rsidR="00A335AA" w:rsidRPr="00A02D25">
        <w:trPr>
          <w:trHeight w:val="273"/>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rPr>
                <w:color w:val="262626" w:themeColor="text1" w:themeTint="D9"/>
                <w:lang w:val="en-GB"/>
              </w:rPr>
            </w:pPr>
            <w:r w:rsidRPr="00A02D25">
              <w:rPr>
                <w:b/>
                <w:bCs/>
                <w:color w:val="262626" w:themeColor="text1" w:themeTint="D9"/>
                <w:lang w:val="en-GB"/>
              </w:rPr>
              <w:t>Exhibition:</w:t>
            </w:r>
          </w:p>
        </w:tc>
        <w:tc>
          <w:tcPr>
            <w:tcW w:w="69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color w:val="262626" w:themeColor="text1" w:themeTint="D9"/>
                <w:lang w:val="en-GB"/>
              </w:rPr>
              <w:t>Thoughts Become Art</w:t>
            </w:r>
          </w:p>
        </w:tc>
      </w:tr>
      <w:tr w:rsidR="00A335AA" w:rsidRPr="00A02D25">
        <w:trPr>
          <w:trHeight w:val="273"/>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b/>
                <w:bCs/>
                <w:color w:val="262626" w:themeColor="text1" w:themeTint="D9"/>
                <w:lang w:val="en-GB"/>
              </w:rPr>
              <w:t>Dates:</w:t>
            </w:r>
          </w:p>
        </w:tc>
        <w:tc>
          <w:tcPr>
            <w:tcW w:w="69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color w:val="262626" w:themeColor="text1" w:themeTint="D9"/>
                <w:lang w:val="en-GB"/>
              </w:rPr>
              <w:t>October 14th</w:t>
            </w:r>
          </w:p>
        </w:tc>
      </w:tr>
      <w:tr w:rsidR="00A335AA" w:rsidRPr="00A02D25">
        <w:trPr>
          <w:trHeight w:val="273"/>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b/>
                <w:bCs/>
                <w:color w:val="262626" w:themeColor="text1" w:themeTint="D9"/>
                <w:lang w:val="en-GB"/>
              </w:rPr>
              <w:t xml:space="preserve">Venue: </w:t>
            </w:r>
          </w:p>
        </w:tc>
        <w:tc>
          <w:tcPr>
            <w:tcW w:w="69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color w:val="262626" w:themeColor="text1" w:themeTint="D9"/>
                <w:lang w:val="en-GB"/>
              </w:rPr>
              <w:t>Saïd Business School, University of Oxford</w:t>
            </w:r>
          </w:p>
        </w:tc>
      </w:tr>
      <w:tr w:rsidR="00A335AA" w:rsidRPr="00A02D25">
        <w:trPr>
          <w:trHeight w:val="310"/>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rPr>
                <w:color w:val="262626" w:themeColor="text1" w:themeTint="D9"/>
                <w:lang w:val="en-GB"/>
              </w:rPr>
            </w:pPr>
            <w:r w:rsidRPr="00A02D25">
              <w:rPr>
                <w:b/>
                <w:bCs/>
                <w:color w:val="262626" w:themeColor="text1" w:themeTint="D9"/>
                <w:lang w:val="en-GB"/>
              </w:rPr>
              <w:t>Name of Artist:</w:t>
            </w:r>
          </w:p>
        </w:tc>
        <w:tc>
          <w:tcPr>
            <w:tcW w:w="69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rsidP="00F5084C">
            <w:pPr>
              <w:rPr>
                <w:color w:val="262626" w:themeColor="text1" w:themeTint="D9"/>
                <w:lang w:val="en-GB"/>
              </w:rPr>
            </w:pPr>
          </w:p>
        </w:tc>
      </w:tr>
      <w:tr w:rsidR="00A335AA" w:rsidRPr="00A02D25">
        <w:trPr>
          <w:trHeight w:val="310"/>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b/>
                <w:bCs/>
                <w:color w:val="262626" w:themeColor="text1" w:themeTint="D9"/>
                <w:lang w:val="en-GB"/>
              </w:rPr>
              <w:t>Address of Artist:</w:t>
            </w:r>
          </w:p>
        </w:tc>
        <w:tc>
          <w:tcPr>
            <w:tcW w:w="69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rsidP="00F5084C">
            <w:pPr>
              <w:rPr>
                <w:color w:val="262626" w:themeColor="text1" w:themeTint="D9"/>
                <w:lang w:val="en-GB"/>
              </w:rPr>
            </w:pPr>
          </w:p>
        </w:tc>
      </w:tr>
      <w:tr w:rsidR="00A335AA" w:rsidRPr="00A02D25">
        <w:trPr>
          <w:trHeight w:val="310"/>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b/>
                <w:bCs/>
                <w:color w:val="262626" w:themeColor="text1" w:themeTint="D9"/>
                <w:lang w:val="en-GB"/>
              </w:rPr>
              <w:t>Phone and email:</w:t>
            </w:r>
          </w:p>
        </w:tc>
        <w:tc>
          <w:tcPr>
            <w:tcW w:w="69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rsidP="00F5084C">
            <w:pPr>
              <w:rPr>
                <w:color w:val="262626" w:themeColor="text1" w:themeTint="D9"/>
                <w:lang w:val="en-GB"/>
              </w:rPr>
            </w:pPr>
          </w:p>
        </w:tc>
      </w:tr>
    </w:tbl>
    <w:p w:rsidR="00A335AA" w:rsidRPr="00A02D25" w:rsidRDefault="00A335AA" w:rsidP="00A335AA">
      <w:pPr>
        <w:pStyle w:val="Normal1"/>
        <w:widowControl w:val="0"/>
        <w:rPr>
          <w:color w:val="262626" w:themeColor="text1" w:themeTint="D9"/>
          <w:lang w:val="en-GB"/>
        </w:rPr>
      </w:pPr>
    </w:p>
    <w:p w:rsidR="00A335AA" w:rsidRPr="00A02D25" w:rsidRDefault="00A335AA" w:rsidP="00A335AA">
      <w:pPr>
        <w:pStyle w:val="Normal1"/>
        <w:widowControl w:val="0"/>
        <w:rPr>
          <w:color w:val="262626" w:themeColor="text1" w:themeTint="D9"/>
          <w:lang w:val="en-GB"/>
        </w:rPr>
      </w:pPr>
    </w:p>
    <w:p w:rsidR="00A335AA" w:rsidRPr="00A02D25" w:rsidRDefault="00A335AA" w:rsidP="00A335AA">
      <w:pPr>
        <w:pStyle w:val="Normal1"/>
        <w:widowControl w:val="0"/>
        <w:outlineLvl w:val="0"/>
        <w:rPr>
          <w:b/>
          <w:bCs/>
          <w:color w:val="262626" w:themeColor="text1" w:themeTint="D9"/>
          <w:sz w:val="24"/>
          <w:szCs w:val="24"/>
          <w:lang w:val="en-GB"/>
        </w:rPr>
      </w:pPr>
      <w:r w:rsidRPr="00A02D25">
        <w:rPr>
          <w:b/>
          <w:bCs/>
          <w:color w:val="262626" w:themeColor="text1" w:themeTint="D9"/>
          <w:sz w:val="24"/>
          <w:szCs w:val="24"/>
          <w:lang w:val="en-GB"/>
        </w:rPr>
        <w:t>Please fill out the following information for each submissions:</w:t>
      </w:r>
    </w:p>
    <w:p w:rsidR="00A335AA" w:rsidRPr="00A02D25" w:rsidRDefault="00A335AA" w:rsidP="00A335AA">
      <w:pPr>
        <w:pStyle w:val="Normal1"/>
        <w:widowControl w:val="0"/>
        <w:outlineLvl w:val="0"/>
        <w:rPr>
          <w:color w:val="262626" w:themeColor="text1" w:themeTint="D9"/>
          <w:lang w:val="en-GB"/>
        </w:rPr>
      </w:pPr>
    </w:p>
    <w:tbl>
      <w:tblPr>
        <w:tblStyle w:val="TableNormal1"/>
        <w:tblW w:w="97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340"/>
        <w:gridCol w:w="2438"/>
        <w:gridCol w:w="2552"/>
        <w:gridCol w:w="2409"/>
      </w:tblGrid>
      <w:tr w:rsidR="00A335AA" w:rsidRPr="00A02D25">
        <w:trPr>
          <w:trHeight w:val="25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color w:val="262626" w:themeColor="text1" w:themeTint="D9"/>
                <w:sz w:val="20"/>
                <w:szCs w:val="20"/>
                <w:lang w:val="en-GB"/>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color w:val="262626" w:themeColor="text1" w:themeTint="D9"/>
                <w:sz w:val="20"/>
                <w:szCs w:val="20"/>
                <w:lang w:val="en-GB"/>
              </w:rPr>
              <w:t>2.</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color w:val="262626" w:themeColor="text1" w:themeTint="D9"/>
                <w:sz w:val="20"/>
                <w:szCs w:val="20"/>
                <w:lang w:val="en-GB"/>
              </w:rPr>
              <w:t>3.</w:t>
            </w:r>
          </w:p>
        </w:tc>
      </w:tr>
      <w:tr w:rsidR="00A335AA" w:rsidRPr="00A02D25">
        <w:trPr>
          <w:trHeight w:val="49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b/>
                <w:bCs/>
                <w:color w:val="262626" w:themeColor="text1" w:themeTint="D9"/>
                <w:lang w:val="en-GB"/>
              </w:rPr>
              <w:t>Title:</w:t>
            </w: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r>
      <w:tr w:rsidR="00A335AA" w:rsidRPr="00A02D25">
        <w:trPr>
          <w:trHeight w:val="49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b/>
                <w:bCs/>
                <w:color w:val="262626" w:themeColor="text1" w:themeTint="D9"/>
                <w:lang w:val="en-GB"/>
              </w:rPr>
              <w:t>Date of work:</w:t>
            </w: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r>
      <w:tr w:rsidR="00A335AA" w:rsidRPr="00A02D25">
        <w:trPr>
          <w:trHeight w:val="49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b/>
                <w:bCs/>
                <w:color w:val="262626" w:themeColor="text1" w:themeTint="D9"/>
                <w:lang w:val="en-GB"/>
              </w:rPr>
              <w:t>Medium:</w:t>
            </w: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r>
      <w:tr w:rsidR="00A335AA" w:rsidRPr="00A02D25">
        <w:trPr>
          <w:trHeight w:val="49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b/>
                <w:bCs/>
                <w:color w:val="262626" w:themeColor="text1" w:themeTint="D9"/>
                <w:lang w:val="en-GB"/>
              </w:rPr>
              <w:t>Framed / Unframed?</w:t>
            </w: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r>
      <w:tr w:rsidR="00A335AA" w:rsidRPr="00A02D25">
        <w:trPr>
          <w:trHeight w:val="73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b/>
                <w:bCs/>
                <w:color w:val="262626" w:themeColor="text1" w:themeTint="D9"/>
                <w:lang w:val="en-GB"/>
              </w:rPr>
              <w:t>Dimensions including frame or mount:</w:t>
            </w: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r>
      <w:tr w:rsidR="00A335AA" w:rsidRPr="00A02D25">
        <w:trPr>
          <w:trHeight w:val="97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b/>
                <w:bCs/>
                <w:color w:val="262626" w:themeColor="text1" w:themeTint="D9"/>
                <w:lang w:val="en-GB"/>
              </w:rPr>
              <w:t>Any technical and equipment requirements e.g projector:</w:t>
            </w: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rsidP="00F5084C">
            <w:pPr>
              <w:pStyle w:val="Normal1"/>
              <w:widowControl w:val="0"/>
              <w:spacing w:line="240" w:lineRule="auto"/>
              <w:rPr>
                <w:color w:val="262626" w:themeColor="text1" w:themeTint="D9"/>
                <w:lang w:val="en-GB"/>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r w:rsidRPr="00A02D25">
              <w:rPr>
                <w:color w:val="262626" w:themeColor="text1" w:themeTint="D9"/>
                <w:lang w:val="en-GB"/>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r>
      <w:tr w:rsidR="00A335AA" w:rsidRPr="00A02D25">
        <w:trPr>
          <w:trHeight w:val="2173"/>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color w:val="262626" w:themeColor="text1" w:themeTint="D9"/>
                <w:lang w:val="en-GB"/>
              </w:rPr>
            </w:pPr>
            <w:r w:rsidRPr="00A02D25">
              <w:rPr>
                <w:b/>
                <w:bCs/>
                <w:color w:val="262626" w:themeColor="text1" w:themeTint="D9"/>
                <w:lang w:val="en-GB"/>
              </w:rPr>
              <w:t xml:space="preserve">Please mention any specific hanging requirements? </w:t>
            </w:r>
          </w:p>
          <w:p w:rsidR="00A335AA" w:rsidRPr="00A02D25" w:rsidRDefault="00A335AA">
            <w:pPr>
              <w:pStyle w:val="Normal1"/>
              <w:widowControl w:val="0"/>
              <w:spacing w:line="240" w:lineRule="auto"/>
              <w:rPr>
                <w:color w:val="262626" w:themeColor="text1" w:themeTint="D9"/>
                <w:lang w:val="en-GB"/>
              </w:rPr>
            </w:pPr>
            <w:r w:rsidRPr="00A02D25">
              <w:rPr>
                <w:b/>
                <w:bCs/>
                <w:color w:val="262626" w:themeColor="text1" w:themeTint="D9"/>
                <w:lang w:val="en-GB"/>
              </w:rPr>
              <w:t xml:space="preserve">Please ensure that your work is delivered ready to hang (i.e with mirror plates / clips / custom fixings)  </w:t>
            </w:r>
          </w:p>
        </w:tc>
        <w:tc>
          <w:tcPr>
            <w:tcW w:w="24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rsidP="00F5084C">
            <w:pPr>
              <w:rPr>
                <w:color w:val="262626" w:themeColor="text1" w:themeTint="D9"/>
                <w:lang w:val="en-GB"/>
              </w:rPr>
            </w:pPr>
          </w:p>
          <w:p w:rsidR="00A335AA" w:rsidRPr="00A02D25" w:rsidRDefault="00A335AA">
            <w:pPr>
              <w:rPr>
                <w:color w:val="262626" w:themeColor="text1" w:themeTint="D9"/>
                <w:lang w:val="en-GB"/>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r>
      <w:tr w:rsidR="00A335AA" w:rsidRPr="00A02D25">
        <w:trPr>
          <w:trHeight w:val="2452"/>
        </w:trPr>
        <w:tc>
          <w:tcPr>
            <w:tcW w:w="2340" w:type="dxa"/>
            <w:tcBorders>
              <w:top w:val="single" w:sz="8" w:space="0" w:color="000000"/>
              <w:left w:val="single" w:sz="8" w:space="0" w:color="000000"/>
              <w:bottom w:val="single" w:sz="8" w:space="0" w:color="auto"/>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rPr>
                <w:color w:val="262626" w:themeColor="text1" w:themeTint="D9"/>
                <w:lang w:val="en-GB"/>
              </w:rPr>
            </w:pPr>
            <w:r w:rsidRPr="00A02D25">
              <w:rPr>
                <w:b/>
                <w:bCs/>
                <w:color w:val="262626" w:themeColor="text1" w:themeTint="D9"/>
                <w:lang w:val="en-GB"/>
              </w:rPr>
              <w:t>Do you need to install the work personally? If so, please give your availability 12pm - 3pm on 14th October with estimated duration for hanging.</w:t>
            </w:r>
          </w:p>
        </w:tc>
        <w:tc>
          <w:tcPr>
            <w:tcW w:w="2438" w:type="dxa"/>
            <w:tcBorders>
              <w:top w:val="single" w:sz="8" w:space="0" w:color="000000"/>
              <w:left w:val="single" w:sz="8" w:space="0" w:color="000000"/>
              <w:bottom w:val="single" w:sz="8" w:space="0" w:color="auto"/>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c>
          <w:tcPr>
            <w:tcW w:w="2552" w:type="dxa"/>
            <w:tcBorders>
              <w:top w:val="single" w:sz="8" w:space="0" w:color="000000"/>
              <w:left w:val="single" w:sz="8" w:space="0" w:color="000000"/>
              <w:bottom w:val="single" w:sz="8" w:space="0" w:color="auto"/>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c>
          <w:tcPr>
            <w:tcW w:w="2409" w:type="dxa"/>
            <w:tcBorders>
              <w:top w:val="single" w:sz="8" w:space="0" w:color="000000"/>
              <w:left w:val="single" w:sz="8" w:space="0" w:color="000000"/>
              <w:bottom w:val="single" w:sz="8" w:space="0" w:color="auto"/>
              <w:right w:val="single" w:sz="8" w:space="0" w:color="000000"/>
            </w:tcBorders>
            <w:shd w:val="clear" w:color="auto" w:fill="auto"/>
            <w:tcMar>
              <w:top w:w="80" w:type="dxa"/>
              <w:left w:w="80" w:type="dxa"/>
              <w:bottom w:w="80" w:type="dxa"/>
              <w:right w:w="80" w:type="dxa"/>
            </w:tcMar>
          </w:tcPr>
          <w:p w:rsidR="00A335AA" w:rsidRPr="00A02D25" w:rsidRDefault="00A335AA">
            <w:pPr>
              <w:rPr>
                <w:color w:val="262626" w:themeColor="text1" w:themeTint="D9"/>
                <w:lang w:val="en-GB"/>
              </w:rPr>
            </w:pPr>
          </w:p>
        </w:tc>
      </w:tr>
      <w:tr w:rsidR="00A335AA" w:rsidRPr="00A02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68"/>
        </w:trPr>
        <w:tc>
          <w:tcPr>
            <w:tcW w:w="2340" w:type="dxa"/>
            <w:tcBorders>
              <w:top w:val="single" w:sz="8" w:space="0" w:color="auto"/>
              <w:left w:val="single" w:sz="8" w:space="0" w:color="auto"/>
              <w:bottom w:val="single" w:sz="8" w:space="0" w:color="auto"/>
              <w:right w:val="single" w:sz="8" w:space="0" w:color="auto"/>
            </w:tcBorders>
          </w:tcPr>
          <w:p w:rsidR="00A335AA" w:rsidRPr="00A02D25" w:rsidRDefault="00A335AA" w:rsidP="007F5489">
            <w:pPr>
              <w:pStyle w:val="Normal1"/>
              <w:widowControl w:val="0"/>
              <w:spacing w:line="240" w:lineRule="auto"/>
              <w:ind w:left="113"/>
              <w:rPr>
                <w:color w:val="262626" w:themeColor="text1" w:themeTint="D9"/>
                <w:lang w:val="en-GB"/>
              </w:rPr>
            </w:pPr>
            <w:r w:rsidRPr="00A02D25">
              <w:rPr>
                <w:b/>
                <w:bCs/>
                <w:color w:val="262626" w:themeColor="text1" w:themeTint="D9"/>
                <w:lang w:val="en-GB"/>
              </w:rPr>
              <w:t>If you wish to offer your work for sale, please name its price in GBP.</w:t>
            </w:r>
          </w:p>
          <w:p w:rsidR="00A335AA" w:rsidRPr="00A02D25" w:rsidRDefault="00A335AA">
            <w:pPr>
              <w:pStyle w:val="Normal1"/>
              <w:widowControl w:val="0"/>
              <w:rPr>
                <w:color w:val="262626" w:themeColor="text1" w:themeTint="D9"/>
                <w:lang w:val="en-GB"/>
              </w:rPr>
            </w:pPr>
          </w:p>
        </w:tc>
        <w:tc>
          <w:tcPr>
            <w:tcW w:w="2438" w:type="dxa"/>
            <w:tcBorders>
              <w:top w:val="single" w:sz="8" w:space="0" w:color="auto"/>
              <w:left w:val="single" w:sz="8" w:space="0" w:color="auto"/>
              <w:bottom w:val="single" w:sz="8" w:space="0" w:color="auto"/>
              <w:right w:val="single" w:sz="8" w:space="0" w:color="auto"/>
            </w:tcBorders>
          </w:tcPr>
          <w:p w:rsidR="00A335AA" w:rsidRPr="00A02D25" w:rsidRDefault="00A335AA" w:rsidP="00F5084C">
            <w:pPr>
              <w:rPr>
                <w:color w:val="262626" w:themeColor="text1" w:themeTint="D9"/>
                <w:lang w:val="en-GB"/>
              </w:rPr>
            </w:pPr>
          </w:p>
          <w:p w:rsidR="00A335AA" w:rsidRPr="00A02D25" w:rsidRDefault="00A335AA">
            <w:pPr>
              <w:rPr>
                <w:color w:val="262626" w:themeColor="text1" w:themeTint="D9"/>
                <w:lang w:val="en-GB"/>
              </w:rPr>
            </w:pPr>
          </w:p>
        </w:tc>
        <w:tc>
          <w:tcPr>
            <w:tcW w:w="2552" w:type="dxa"/>
            <w:tcBorders>
              <w:top w:val="single" w:sz="8" w:space="0" w:color="auto"/>
              <w:left w:val="single" w:sz="8" w:space="0" w:color="auto"/>
              <w:bottom w:val="single" w:sz="8" w:space="0" w:color="auto"/>
              <w:right w:val="single" w:sz="8" w:space="0" w:color="auto"/>
            </w:tcBorders>
          </w:tcPr>
          <w:p w:rsidR="00A335AA" w:rsidRPr="00A02D25" w:rsidRDefault="00A335AA" w:rsidP="00F5084C">
            <w:pPr>
              <w:rPr>
                <w:color w:val="262626" w:themeColor="text1" w:themeTint="D9"/>
                <w:lang w:val="en-GB"/>
              </w:rPr>
            </w:pPr>
          </w:p>
        </w:tc>
        <w:tc>
          <w:tcPr>
            <w:tcW w:w="2409" w:type="dxa"/>
            <w:tcBorders>
              <w:top w:val="single" w:sz="8" w:space="0" w:color="auto"/>
              <w:left w:val="single" w:sz="8" w:space="0" w:color="auto"/>
              <w:bottom w:val="single" w:sz="8" w:space="0" w:color="auto"/>
              <w:right w:val="single" w:sz="8" w:space="0" w:color="auto"/>
            </w:tcBorders>
          </w:tcPr>
          <w:p w:rsidR="00A335AA" w:rsidRPr="00A02D25" w:rsidRDefault="00A335AA">
            <w:pPr>
              <w:rPr>
                <w:color w:val="262626" w:themeColor="text1" w:themeTint="D9"/>
                <w:lang w:val="en-GB"/>
              </w:rPr>
            </w:pPr>
          </w:p>
        </w:tc>
      </w:tr>
    </w:tbl>
    <w:p w:rsidR="00A335AA" w:rsidRPr="00A02D25" w:rsidRDefault="00A335AA" w:rsidP="00A335AA">
      <w:pPr>
        <w:pStyle w:val="Normal1"/>
        <w:widowControl w:val="0"/>
        <w:rPr>
          <w:color w:val="262626" w:themeColor="text1" w:themeTint="D9"/>
          <w:lang w:val="en-GB"/>
        </w:rPr>
      </w:pPr>
    </w:p>
    <w:p w:rsidR="00A335AA" w:rsidRPr="00A02D25" w:rsidRDefault="00A335AA" w:rsidP="00A335AA">
      <w:pPr>
        <w:pStyle w:val="Normal1"/>
        <w:widowControl w:val="0"/>
        <w:rPr>
          <w:color w:val="262626" w:themeColor="text1" w:themeTint="D9"/>
          <w:lang w:val="en-GB"/>
        </w:rPr>
      </w:pPr>
    </w:p>
    <w:p w:rsidR="00A335AA" w:rsidRPr="00A02D25" w:rsidRDefault="00A335AA" w:rsidP="00A335AA">
      <w:pPr>
        <w:pStyle w:val="Normal1"/>
        <w:widowControl w:val="0"/>
        <w:outlineLvl w:val="0"/>
        <w:rPr>
          <w:color w:val="262626" w:themeColor="text1" w:themeTint="D9"/>
          <w:lang w:val="en-GB"/>
        </w:rPr>
      </w:pPr>
      <w:r w:rsidRPr="00A02D25">
        <w:rPr>
          <w:b/>
          <w:bCs/>
          <w:color w:val="262626" w:themeColor="text1" w:themeTint="D9"/>
          <w:lang w:val="en-GB"/>
        </w:rPr>
        <w:t xml:space="preserve">Maker’s </w:t>
      </w:r>
      <w:r w:rsidRPr="00A02D25">
        <w:rPr>
          <w:b/>
          <w:bCs/>
          <w:color w:val="262626" w:themeColor="text1" w:themeTint="D9"/>
          <w:sz w:val="24"/>
          <w:szCs w:val="24"/>
          <w:lang w:val="en-GB"/>
        </w:rPr>
        <w:t>Statement</w:t>
      </w:r>
    </w:p>
    <w:p w:rsidR="00A335AA" w:rsidRPr="00A02D25" w:rsidRDefault="00A335AA" w:rsidP="00A335AA">
      <w:pPr>
        <w:pStyle w:val="Normal1"/>
        <w:widowControl w:val="0"/>
        <w:spacing w:before="2" w:after="2"/>
        <w:rPr>
          <w:color w:val="262626" w:themeColor="text1" w:themeTint="D9"/>
          <w:lang w:val="en-GB"/>
        </w:rPr>
      </w:pPr>
      <w:r w:rsidRPr="00A02D25">
        <w:rPr>
          <w:color w:val="262626" w:themeColor="text1" w:themeTint="D9"/>
          <w:lang w:val="en-GB"/>
        </w:rPr>
        <w:t xml:space="preserve">Please use this box to include information about your practice and the selected work(s). How does this piece relate to the exhibition topic of your choice? Please note that we may use this for inclusion in the exhibition material, and reserve the right to edit statements. </w:t>
      </w:r>
    </w:p>
    <w:p w:rsidR="00A335AA" w:rsidRPr="00A02D25" w:rsidRDefault="00A335AA" w:rsidP="00A335AA">
      <w:pPr>
        <w:pStyle w:val="Normal1"/>
        <w:widowControl w:val="0"/>
        <w:spacing w:before="2" w:after="2"/>
        <w:rPr>
          <w:color w:val="262626" w:themeColor="text1" w:themeTint="D9"/>
          <w:lang w:val="en-GB"/>
        </w:rPr>
      </w:pPr>
    </w:p>
    <w:tbl>
      <w:tblPr>
        <w:tblStyle w:val="TableNormal1"/>
        <w:tblW w:w="97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739"/>
      </w:tblGrid>
      <w:tr w:rsidR="00A335AA" w:rsidRPr="00A02D25">
        <w:trPr>
          <w:trHeight w:val="32"/>
        </w:trPr>
        <w:tc>
          <w:tcPr>
            <w:tcW w:w="97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rFonts w:ascii="Molengo" w:hAnsi="Molengo"/>
                <w:color w:val="262626" w:themeColor="text1" w:themeTint="D9"/>
                <w:sz w:val="24"/>
                <w:szCs w:val="24"/>
                <w:lang w:val="en-GB"/>
              </w:rPr>
            </w:pPr>
          </w:p>
          <w:p w:rsidR="00A335AA" w:rsidRPr="00A02D25" w:rsidRDefault="00A335AA">
            <w:pPr>
              <w:pStyle w:val="Normal1"/>
              <w:widowControl w:val="0"/>
              <w:spacing w:line="240" w:lineRule="auto"/>
              <w:rPr>
                <w:color w:val="262626" w:themeColor="text1" w:themeTint="D9"/>
                <w:lang w:val="en-GB"/>
              </w:rPr>
            </w:pPr>
          </w:p>
        </w:tc>
      </w:tr>
    </w:tbl>
    <w:p w:rsidR="00A335AA" w:rsidRPr="00A02D25" w:rsidRDefault="00A335AA" w:rsidP="00A335AA">
      <w:pPr>
        <w:pStyle w:val="Normal1"/>
        <w:widowControl w:val="0"/>
        <w:spacing w:line="240" w:lineRule="auto"/>
        <w:ind w:left="108" w:hanging="108"/>
        <w:rPr>
          <w:b/>
          <w:bCs/>
          <w:color w:val="262626" w:themeColor="text1" w:themeTint="D9"/>
          <w:sz w:val="24"/>
          <w:szCs w:val="24"/>
          <w:lang w:val="en-GB"/>
        </w:rPr>
      </w:pPr>
    </w:p>
    <w:p w:rsidR="00A335AA" w:rsidRPr="00A02D25" w:rsidRDefault="00A335AA" w:rsidP="00A335AA">
      <w:pPr>
        <w:pStyle w:val="Normal1"/>
        <w:widowControl w:val="0"/>
        <w:spacing w:line="240" w:lineRule="auto"/>
        <w:ind w:left="108" w:hanging="108"/>
        <w:rPr>
          <w:color w:val="262626" w:themeColor="text1" w:themeTint="D9"/>
          <w:lang w:val="en-GB"/>
        </w:rPr>
      </w:pPr>
      <w:r w:rsidRPr="00A02D25">
        <w:rPr>
          <w:b/>
          <w:bCs/>
          <w:color w:val="262626" w:themeColor="text1" w:themeTint="D9"/>
          <w:sz w:val="24"/>
          <w:szCs w:val="24"/>
          <w:lang w:val="en-GB"/>
        </w:rPr>
        <w:t>Notes</w:t>
      </w:r>
      <w:r w:rsidRPr="00A02D25">
        <w:rPr>
          <w:color w:val="262626" w:themeColor="text1" w:themeTint="D9"/>
          <w:lang w:val="en-GB"/>
        </w:rPr>
        <w:t xml:space="preserve">: </w:t>
      </w:r>
    </w:p>
    <w:p w:rsidR="00A335AA" w:rsidRPr="00A02D25" w:rsidRDefault="00A335AA" w:rsidP="00A335AA">
      <w:pPr>
        <w:pStyle w:val="Normal1"/>
        <w:widowControl w:val="0"/>
        <w:spacing w:line="240" w:lineRule="auto"/>
        <w:rPr>
          <w:color w:val="262626" w:themeColor="text1" w:themeTint="D9"/>
          <w:lang w:val="en-GB"/>
        </w:rPr>
      </w:pPr>
    </w:p>
    <w:p w:rsidR="00A335AA" w:rsidRPr="00A02D25" w:rsidRDefault="00A335AA" w:rsidP="00A335AA">
      <w:pPr>
        <w:pStyle w:val="Normal1"/>
        <w:widowControl w:val="0"/>
        <w:numPr>
          <w:ilvl w:val="0"/>
          <w:numId w:val="1"/>
        </w:numPr>
        <w:spacing w:before="2" w:after="2"/>
        <w:rPr>
          <w:color w:val="262626" w:themeColor="text1" w:themeTint="D9"/>
          <w:lang w:val="en-GB"/>
        </w:rPr>
      </w:pPr>
      <w:r w:rsidRPr="00A02D25">
        <w:rPr>
          <w:color w:val="262626" w:themeColor="text1" w:themeTint="D9"/>
          <w:lang w:val="en-GB"/>
        </w:rPr>
        <w:t>If your application is successful you will receive information about where, and when, to deliver your work - the date of this will most likely be Tuesday, the 27</w:t>
      </w:r>
      <w:r w:rsidRPr="00A02D25">
        <w:rPr>
          <w:color w:val="262626" w:themeColor="text1" w:themeTint="D9"/>
          <w:vertAlign w:val="superscript"/>
          <w:lang w:val="en-GB"/>
        </w:rPr>
        <w:t>th</w:t>
      </w:r>
      <w:r w:rsidRPr="00A02D25">
        <w:rPr>
          <w:color w:val="262626" w:themeColor="text1" w:themeTint="D9"/>
          <w:lang w:val="en-GB"/>
        </w:rPr>
        <w:t xml:space="preserve"> of September 2016.</w:t>
      </w:r>
    </w:p>
    <w:p w:rsidR="00A335AA" w:rsidRPr="00A02D25" w:rsidRDefault="00A335AA" w:rsidP="00A335AA">
      <w:pPr>
        <w:pStyle w:val="Normal1"/>
        <w:widowControl w:val="0"/>
        <w:rPr>
          <w:color w:val="262626" w:themeColor="text1" w:themeTint="D9"/>
          <w:lang w:val="en-GB"/>
        </w:rPr>
      </w:pPr>
    </w:p>
    <w:p w:rsidR="00A335AA" w:rsidRPr="00A02D25" w:rsidRDefault="00A335AA" w:rsidP="00A335AA">
      <w:pPr>
        <w:pStyle w:val="Normal1"/>
        <w:widowControl w:val="0"/>
        <w:numPr>
          <w:ilvl w:val="0"/>
          <w:numId w:val="1"/>
        </w:numPr>
        <w:rPr>
          <w:color w:val="262626" w:themeColor="text1" w:themeTint="D9"/>
          <w:lang w:val="en-GB"/>
        </w:rPr>
      </w:pPr>
      <w:r w:rsidRPr="00A02D25">
        <w:rPr>
          <w:color w:val="262626" w:themeColor="text1" w:themeTint="D9"/>
          <w:lang w:val="en-GB"/>
        </w:rPr>
        <w:t>While great care will be taken when storing and handling any pieces in the exhibition; however, Thought Becomes Art takes no responsibility for any damage to work, which may occur whilst in our care.</w:t>
      </w:r>
    </w:p>
    <w:p w:rsidR="00A335AA" w:rsidRPr="00A02D25" w:rsidRDefault="00A335AA" w:rsidP="00A335AA">
      <w:pPr>
        <w:pStyle w:val="Normal1"/>
        <w:widowControl w:val="0"/>
        <w:rPr>
          <w:color w:val="262626" w:themeColor="text1" w:themeTint="D9"/>
          <w:lang w:val="en-GB"/>
        </w:rPr>
      </w:pPr>
    </w:p>
    <w:p w:rsidR="00A335AA" w:rsidRPr="00A02D25" w:rsidRDefault="00A335AA" w:rsidP="00A335AA">
      <w:pPr>
        <w:pStyle w:val="Normal1"/>
        <w:widowControl w:val="0"/>
        <w:numPr>
          <w:ilvl w:val="0"/>
          <w:numId w:val="1"/>
        </w:numPr>
        <w:rPr>
          <w:color w:val="262626" w:themeColor="text1" w:themeTint="D9"/>
          <w:lang w:val="en-GB"/>
        </w:rPr>
      </w:pPr>
      <w:r w:rsidRPr="00A02D25">
        <w:rPr>
          <w:color w:val="262626" w:themeColor="text1" w:themeTint="D9"/>
          <w:lang w:val="en-GB"/>
        </w:rPr>
        <w:t>The maximum submission of pieces is three per person, however maximum up to two works will be selected for the physical display in Oxford.</w:t>
      </w:r>
    </w:p>
    <w:p w:rsidR="00A335AA" w:rsidRPr="00A02D25" w:rsidRDefault="00A335AA" w:rsidP="00A335AA">
      <w:pPr>
        <w:pStyle w:val="Normal1"/>
        <w:widowControl w:val="0"/>
        <w:rPr>
          <w:color w:val="262626" w:themeColor="text1" w:themeTint="D9"/>
          <w:lang w:val="en-GB"/>
        </w:rPr>
      </w:pPr>
    </w:p>
    <w:p w:rsidR="00A02D25" w:rsidRPr="00A02D25" w:rsidRDefault="00A335AA" w:rsidP="00A335AA">
      <w:pPr>
        <w:pStyle w:val="Normal1"/>
        <w:widowControl w:val="0"/>
        <w:numPr>
          <w:ilvl w:val="0"/>
          <w:numId w:val="1"/>
        </w:numPr>
        <w:rPr>
          <w:color w:val="262626" w:themeColor="text1" w:themeTint="D9"/>
          <w:u w:color="4F81BD"/>
          <w:lang w:val="en-GB"/>
        </w:rPr>
      </w:pPr>
      <w:r w:rsidRPr="00A02D25">
        <w:rPr>
          <w:color w:val="262626" w:themeColor="text1" w:themeTint="D9"/>
          <w:lang w:val="en-GB"/>
        </w:rPr>
        <w:t>By submitting work to the collection, you are agreeing to have your work included in an online gallery space.</w:t>
      </w:r>
    </w:p>
    <w:p w:rsidR="00A02D25" w:rsidRPr="00A02D25" w:rsidRDefault="00A02D25" w:rsidP="00A02D25">
      <w:pPr>
        <w:pStyle w:val="Normal1"/>
        <w:widowControl w:val="0"/>
        <w:rPr>
          <w:color w:val="262626" w:themeColor="text1" w:themeTint="D9"/>
          <w:u w:color="4F81BD"/>
          <w:lang w:val="en-GB"/>
        </w:rPr>
      </w:pPr>
    </w:p>
    <w:p w:rsidR="00A02D25" w:rsidRPr="00A02D25" w:rsidRDefault="00A02D25" w:rsidP="00A02D25">
      <w:pPr>
        <w:pStyle w:val="Listenabsatz"/>
        <w:numPr>
          <w:ilvl w:val="0"/>
          <w:numId w:val="1"/>
        </w:numPr>
        <w:rPr>
          <w:rFonts w:ascii="Arial" w:eastAsia="Arial Unicode MS" w:hAnsi="Arial" w:cs="Arial Unicode MS"/>
          <w:color w:val="262626" w:themeColor="text1" w:themeTint="D9"/>
          <w:sz w:val="22"/>
          <w:szCs w:val="22"/>
          <w:u w:color="000000"/>
          <w:bdr w:val="nil"/>
          <w:lang w:val="en-GB" w:eastAsia="de-DE"/>
        </w:rPr>
      </w:pPr>
      <w:r>
        <w:rPr>
          <w:rFonts w:ascii="Arial" w:eastAsia="Arial Unicode MS" w:hAnsi="Arial" w:cs="Arial Unicode MS"/>
          <w:color w:val="262626" w:themeColor="text1" w:themeTint="D9"/>
          <w:sz w:val="22"/>
          <w:szCs w:val="22"/>
          <w:u w:color="000000"/>
          <w:bdr w:val="nil"/>
          <w:lang w:val="en-GB" w:eastAsia="de-DE"/>
        </w:rPr>
        <w:t>This is a non-profit project</w:t>
      </w:r>
      <w:r w:rsidRPr="00A02D25">
        <w:rPr>
          <w:rFonts w:ascii="Arial" w:eastAsia="Arial Unicode MS" w:hAnsi="Arial" w:cs="Arial Unicode MS"/>
          <w:color w:val="262626" w:themeColor="text1" w:themeTint="D9"/>
          <w:sz w:val="22"/>
          <w:szCs w:val="22"/>
          <w:u w:color="000000"/>
          <w:bdr w:val="nil"/>
          <w:lang w:val="en-GB" w:eastAsia="de-DE"/>
        </w:rPr>
        <w:t>,</w:t>
      </w:r>
      <w:r>
        <w:rPr>
          <w:rFonts w:ascii="Arial" w:eastAsia="Arial Unicode MS" w:hAnsi="Arial" w:cs="Arial Unicode MS"/>
          <w:color w:val="262626" w:themeColor="text1" w:themeTint="D9"/>
          <w:sz w:val="22"/>
          <w:szCs w:val="22"/>
          <w:u w:color="000000"/>
          <w:bdr w:val="nil"/>
          <w:lang w:val="en-GB" w:eastAsia="de-DE"/>
        </w:rPr>
        <w:t xml:space="preserve"> thus</w:t>
      </w:r>
      <w:r w:rsidRPr="00A02D25">
        <w:rPr>
          <w:rFonts w:ascii="Arial" w:eastAsia="Arial Unicode MS" w:hAnsi="Arial" w:cs="Arial Unicode MS"/>
          <w:color w:val="262626" w:themeColor="text1" w:themeTint="D9"/>
          <w:sz w:val="22"/>
          <w:szCs w:val="22"/>
          <w:u w:color="000000"/>
          <w:bdr w:val="nil"/>
          <w:lang w:val="en-GB" w:eastAsia="de-DE"/>
        </w:rPr>
        <w:t xml:space="preserve"> all delivery and postage costs are the responsibility of the artist</w:t>
      </w:r>
      <w:r>
        <w:rPr>
          <w:rFonts w:ascii="Arial" w:eastAsia="Arial Unicode MS" w:hAnsi="Arial" w:cs="Arial Unicode MS"/>
          <w:color w:val="262626" w:themeColor="text1" w:themeTint="D9"/>
          <w:sz w:val="22"/>
          <w:szCs w:val="22"/>
          <w:u w:color="000000"/>
          <w:bdr w:val="nil"/>
          <w:lang w:val="en-GB" w:eastAsia="de-DE"/>
        </w:rPr>
        <w:t>.</w:t>
      </w:r>
    </w:p>
    <w:p w:rsidR="00A335AA" w:rsidRPr="00A02D25" w:rsidRDefault="00A335AA" w:rsidP="00A02D25">
      <w:pPr>
        <w:pStyle w:val="Normal1"/>
        <w:widowControl w:val="0"/>
        <w:ind w:left="720"/>
        <w:rPr>
          <w:color w:val="262626" w:themeColor="text1" w:themeTint="D9"/>
          <w:u w:color="4F81BD"/>
          <w:lang w:val="en-GB"/>
        </w:rPr>
      </w:pPr>
    </w:p>
    <w:p w:rsidR="00A335AA" w:rsidRPr="00A02D25" w:rsidRDefault="00A335AA" w:rsidP="00A335AA">
      <w:pPr>
        <w:pStyle w:val="Normal1"/>
        <w:widowControl w:val="0"/>
        <w:rPr>
          <w:color w:val="262626" w:themeColor="text1" w:themeTint="D9"/>
          <w:lang w:val="en-GB"/>
        </w:rPr>
      </w:pPr>
      <w:r w:rsidRPr="00A02D25">
        <w:rPr>
          <w:color w:val="262626" w:themeColor="text1" w:themeTint="D9"/>
          <w:lang w:val="en-GB"/>
        </w:rPr>
        <w:t xml:space="preserve">We look forward to receiving your application. Please get in touch if you have any questions concerning the exhibition. </w:t>
      </w:r>
    </w:p>
    <w:p w:rsidR="00A335AA" w:rsidRPr="00A02D25" w:rsidRDefault="00A335AA" w:rsidP="00A335AA">
      <w:pPr>
        <w:pStyle w:val="Normal1"/>
        <w:widowControl w:val="0"/>
        <w:rPr>
          <w:color w:val="262626" w:themeColor="text1" w:themeTint="D9"/>
          <w:lang w:val="en-GB"/>
        </w:rPr>
      </w:pPr>
    </w:p>
    <w:p w:rsidR="00A335AA" w:rsidRPr="00A02D25" w:rsidRDefault="00A335AA" w:rsidP="00A335AA">
      <w:pPr>
        <w:pStyle w:val="Normal1"/>
        <w:widowControl w:val="0"/>
        <w:rPr>
          <w:color w:val="262626" w:themeColor="text1" w:themeTint="D9"/>
          <w:lang w:val="en-GB"/>
        </w:rPr>
      </w:pPr>
    </w:p>
    <w:p w:rsidR="00A335AA" w:rsidRPr="00A02D25" w:rsidRDefault="00A335AA" w:rsidP="00A335AA">
      <w:pPr>
        <w:pStyle w:val="Normal1"/>
        <w:widowControl w:val="0"/>
        <w:rPr>
          <w:color w:val="262626" w:themeColor="text1" w:themeTint="D9"/>
          <w:lang w:val="en-GB"/>
        </w:rPr>
      </w:pPr>
      <w:r w:rsidRPr="00A02D25">
        <w:rPr>
          <w:b/>
          <w:bCs/>
          <w:color w:val="262626" w:themeColor="text1" w:themeTint="D9"/>
          <w:sz w:val="28"/>
          <w:szCs w:val="28"/>
          <w:lang w:val="en-GB"/>
        </w:rPr>
        <w:t>Please return this form by 12pm Monday 12th September 2016 to: thoughtsbecomeart@gmail.com</w:t>
      </w:r>
    </w:p>
    <w:p w:rsidR="00A335AA" w:rsidRPr="00A02D25" w:rsidRDefault="00A335AA" w:rsidP="00A335AA">
      <w:pPr>
        <w:rPr>
          <w:color w:val="595959" w:themeColor="text1" w:themeTint="A6"/>
          <w:lang w:val="en-GB"/>
        </w:rPr>
      </w:pPr>
    </w:p>
    <w:p w:rsidR="00A335AA" w:rsidRPr="00A02D25" w:rsidRDefault="00A335AA" w:rsidP="00A335AA">
      <w:pPr>
        <w:spacing w:line="320" w:lineRule="exact"/>
        <w:rPr>
          <w:rFonts w:ascii="Georgia" w:hAnsi="Georgia"/>
          <w:sz w:val="23"/>
          <w:lang w:val="en-GB"/>
        </w:rPr>
      </w:pPr>
    </w:p>
    <w:p w:rsidR="00C43486" w:rsidRPr="00A02D25" w:rsidRDefault="00A02D25">
      <w:pPr>
        <w:rPr>
          <w:lang w:val="en-GB"/>
        </w:rPr>
      </w:pPr>
    </w:p>
    <w:sectPr w:rsidR="00C43486" w:rsidRPr="00A02D25" w:rsidSect="00066CB9">
      <w:pgSz w:w="11900" w:h="16840"/>
      <w:pgMar w:top="993" w:right="1410" w:bottom="851"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leng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4142BF"/>
    <w:multiLevelType w:val="hybridMultilevel"/>
    <w:tmpl w:val="4CF4B3B2"/>
    <w:lvl w:ilvl="0" w:tplc="0407000F">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335AA"/>
    <w:rsid w:val="00571AC3"/>
    <w:rsid w:val="00A02D25"/>
    <w:rsid w:val="00A335AA"/>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35A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ormatvorlage2">
    <w:name w:val="Formatvorlage2"/>
    <w:basedOn w:val="Standard"/>
    <w:autoRedefine/>
    <w:qFormat/>
    <w:rsid w:val="00247D42"/>
    <w:rPr>
      <w:rFonts w:ascii="Cambria" w:hAnsi="Cambria"/>
      <w:lang w:val="en-GB"/>
    </w:rPr>
  </w:style>
  <w:style w:type="paragraph" w:customStyle="1" w:styleId="EinfacherAbsatz">
    <w:name w:val="[Einfacher Absatz]"/>
    <w:basedOn w:val="Standard"/>
    <w:autoRedefine/>
    <w:uiPriority w:val="99"/>
    <w:rsid w:val="00693C30"/>
    <w:pPr>
      <w:widowControl w:val="0"/>
      <w:suppressAutoHyphens/>
      <w:autoSpaceDE w:val="0"/>
      <w:autoSpaceDN w:val="0"/>
      <w:adjustRightInd w:val="0"/>
      <w:spacing w:after="0" w:line="288" w:lineRule="auto"/>
      <w:contextualSpacing/>
      <w:textAlignment w:val="center"/>
    </w:pPr>
    <w:rPr>
      <w:rFonts w:ascii="Cambria" w:hAnsi="Cambria" w:cs="Cambria"/>
      <w:color w:val="000000"/>
    </w:rPr>
  </w:style>
  <w:style w:type="table" w:customStyle="1" w:styleId="TableNormal1">
    <w:name w:val="Table Normal1"/>
    <w:rsid w:val="00A335AA"/>
    <w:pPr>
      <w:pBdr>
        <w:top w:val="nil"/>
        <w:left w:val="nil"/>
        <w:bottom w:val="nil"/>
        <w:right w:val="nil"/>
        <w:between w:val="nil"/>
        <w:bar w:val="nil"/>
      </w:pBdr>
      <w:spacing w:after="0"/>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Normal1">
    <w:name w:val="Normal1"/>
    <w:rsid w:val="00A335AA"/>
    <w:pPr>
      <w:pBdr>
        <w:top w:val="nil"/>
        <w:left w:val="nil"/>
        <w:bottom w:val="nil"/>
        <w:right w:val="nil"/>
        <w:between w:val="nil"/>
        <w:bar w:val="nil"/>
      </w:pBdr>
      <w:spacing w:after="0" w:line="276" w:lineRule="auto"/>
    </w:pPr>
    <w:rPr>
      <w:rFonts w:ascii="Arial" w:eastAsia="Arial Unicode MS" w:hAnsi="Arial" w:cs="Arial Unicode MS"/>
      <w:color w:val="000000"/>
      <w:sz w:val="22"/>
      <w:szCs w:val="22"/>
      <w:u w:color="000000"/>
      <w:bdr w:val="nil"/>
      <w:lang w:val="en-US" w:eastAsia="de-DE"/>
    </w:rPr>
  </w:style>
  <w:style w:type="paragraph" w:styleId="Listenabsatz">
    <w:name w:val="List Paragraph"/>
    <w:basedOn w:val="Standard"/>
    <w:uiPriority w:val="34"/>
    <w:qFormat/>
    <w:rsid w:val="00A02D25"/>
    <w:pPr>
      <w:ind w:left="720"/>
      <w:contextualSpacing/>
    </w:pPr>
  </w:style>
</w:styles>
</file>

<file path=word/webSettings.xml><?xml version="1.0" encoding="utf-8"?>
<w:webSettings xmlns:r="http://schemas.openxmlformats.org/officeDocument/2006/relationships" xmlns:w="http://schemas.openxmlformats.org/wordprocessingml/2006/main">
  <w:divs>
    <w:div w:id="553272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2102</Characters>
  <Application>Microsoft Word 12.0.0</Application>
  <DocSecurity>0</DocSecurity>
  <Lines>17</Lines>
  <Paragraphs>4</Paragraphs>
  <ScaleCrop>false</ScaleCrop>
  <Company>Inmar Stragy Ltd</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cp:lastModifiedBy>Maris</cp:lastModifiedBy>
  <cp:revision>2</cp:revision>
  <dcterms:created xsi:type="dcterms:W3CDTF">2016-08-19T16:37:00Z</dcterms:created>
  <dcterms:modified xsi:type="dcterms:W3CDTF">2016-09-02T06:34:00Z</dcterms:modified>
</cp:coreProperties>
</file>